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18E2" w14:textId="4129F8F9" w:rsidR="0081678C" w:rsidRPr="00E47ABF" w:rsidRDefault="00362970" w:rsidP="006C7971">
      <w:pPr>
        <w:jc w:val="center"/>
        <w:rPr>
          <w:b/>
          <w:bCs/>
          <w:sz w:val="36"/>
          <w:szCs w:val="36"/>
        </w:rPr>
      </w:pPr>
      <w:r w:rsidRPr="00E47ABF">
        <w:rPr>
          <w:b/>
          <w:bCs/>
          <w:sz w:val="36"/>
          <w:szCs w:val="36"/>
        </w:rPr>
        <w:t xml:space="preserve">Duty Statement: Community Awareness </w:t>
      </w:r>
      <w:r w:rsidR="0081678C" w:rsidRPr="00E47ABF">
        <w:rPr>
          <w:b/>
          <w:bCs/>
          <w:sz w:val="36"/>
          <w:szCs w:val="36"/>
        </w:rPr>
        <w:t>Officer</w:t>
      </w:r>
    </w:p>
    <w:p w14:paraId="1FBCFFFA" w14:textId="77777777" w:rsidR="00111D9A" w:rsidRPr="00E47ABF" w:rsidRDefault="00111D9A">
      <w:pPr>
        <w:rPr>
          <w:b/>
          <w:bCs/>
          <w:sz w:val="24"/>
          <w:szCs w:val="24"/>
        </w:rPr>
      </w:pPr>
    </w:p>
    <w:p w14:paraId="39171D75" w14:textId="3BA0B7EE" w:rsidR="006C7971" w:rsidRPr="00E47ABF" w:rsidRDefault="006C7971">
      <w:pPr>
        <w:rPr>
          <w:b/>
          <w:bCs/>
          <w:sz w:val="24"/>
          <w:szCs w:val="24"/>
        </w:rPr>
      </w:pPr>
      <w:r w:rsidRPr="00E47ABF">
        <w:rPr>
          <w:b/>
          <w:bCs/>
          <w:sz w:val="24"/>
          <w:szCs w:val="24"/>
        </w:rPr>
        <w:t xml:space="preserve">Officer: </w:t>
      </w:r>
      <w:r w:rsidRPr="00E47ABF">
        <w:rPr>
          <w:b/>
          <w:bCs/>
          <w:sz w:val="24"/>
          <w:szCs w:val="24"/>
          <w:u w:val="single"/>
        </w:rPr>
        <w:t>Damage Sausage</w:t>
      </w:r>
      <w:r w:rsidR="005F5E1E" w:rsidRPr="00E47ABF">
        <w:rPr>
          <w:b/>
          <w:bCs/>
          <w:sz w:val="24"/>
          <w:szCs w:val="24"/>
        </w:rPr>
        <w:t xml:space="preserve">                      </w:t>
      </w:r>
    </w:p>
    <w:p w14:paraId="3F31D7CD" w14:textId="7630B613" w:rsidR="0081678C" w:rsidRPr="00E47ABF" w:rsidRDefault="0081678C">
      <w:pPr>
        <w:rPr>
          <w:b/>
          <w:bCs/>
          <w:sz w:val="24"/>
          <w:szCs w:val="24"/>
        </w:rPr>
      </w:pPr>
    </w:p>
    <w:p w14:paraId="2C8DE1A1" w14:textId="245A20D3" w:rsidR="00045F8A" w:rsidRPr="00E47ABF" w:rsidRDefault="0081678C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 xml:space="preserve">When you </w:t>
      </w:r>
      <w:r w:rsidR="00045F8A" w:rsidRPr="00E47ABF">
        <w:rPr>
          <w:sz w:val="24"/>
          <w:szCs w:val="24"/>
        </w:rPr>
        <w:t>work with communities and groups</w:t>
      </w:r>
      <w:r w:rsidRPr="00E47ABF">
        <w:rPr>
          <w:sz w:val="24"/>
          <w:szCs w:val="24"/>
        </w:rPr>
        <w:t xml:space="preserve">, </w:t>
      </w:r>
      <w:r w:rsidR="002B2C99" w:rsidRPr="00E47ABF">
        <w:rPr>
          <w:sz w:val="24"/>
          <w:szCs w:val="24"/>
        </w:rPr>
        <w:t xml:space="preserve">our </w:t>
      </w:r>
      <w:r w:rsidRPr="00E47ABF">
        <w:rPr>
          <w:sz w:val="24"/>
          <w:szCs w:val="24"/>
        </w:rPr>
        <w:t>organisation expect</w:t>
      </w:r>
      <w:r w:rsidR="002B2C99" w:rsidRPr="00E47ABF">
        <w:rPr>
          <w:sz w:val="24"/>
          <w:szCs w:val="24"/>
        </w:rPr>
        <w:t>s</w:t>
      </w:r>
      <w:r w:rsidRPr="00E47ABF">
        <w:rPr>
          <w:sz w:val="24"/>
          <w:szCs w:val="24"/>
        </w:rPr>
        <w:t xml:space="preserve"> you to </w:t>
      </w:r>
      <w:r w:rsidR="002B2C99" w:rsidRPr="00E47ABF">
        <w:rPr>
          <w:sz w:val="24"/>
          <w:szCs w:val="24"/>
        </w:rPr>
        <w:t xml:space="preserve">work in a way that meets the National Standard for Community Development Workers. </w:t>
      </w:r>
      <w:r w:rsidR="00045F8A" w:rsidRPr="00E47ABF">
        <w:rPr>
          <w:sz w:val="24"/>
          <w:szCs w:val="24"/>
        </w:rPr>
        <w:t>We will</w:t>
      </w:r>
      <w:r w:rsidR="002B2C99" w:rsidRPr="00E47ABF">
        <w:rPr>
          <w:sz w:val="24"/>
          <w:szCs w:val="24"/>
        </w:rPr>
        <w:t xml:space="preserve"> provide training and </w:t>
      </w:r>
      <w:r w:rsidR="006C7971" w:rsidRPr="00E47ABF">
        <w:rPr>
          <w:sz w:val="24"/>
          <w:szCs w:val="24"/>
        </w:rPr>
        <w:t xml:space="preserve">other forms of </w:t>
      </w:r>
      <w:r w:rsidR="002B2C99" w:rsidRPr="00E47ABF">
        <w:rPr>
          <w:sz w:val="24"/>
          <w:szCs w:val="24"/>
        </w:rPr>
        <w:t xml:space="preserve">support to help you </w:t>
      </w:r>
      <w:r w:rsidR="00045F8A" w:rsidRPr="00E47ABF">
        <w:rPr>
          <w:sz w:val="24"/>
          <w:szCs w:val="24"/>
        </w:rPr>
        <w:t xml:space="preserve">to </w:t>
      </w:r>
      <w:r w:rsidR="002B2C99" w:rsidRPr="00E47ABF">
        <w:rPr>
          <w:sz w:val="24"/>
          <w:szCs w:val="24"/>
        </w:rPr>
        <w:t>do it.</w:t>
      </w:r>
      <w:r w:rsidR="00045F8A" w:rsidRPr="00E47ABF">
        <w:rPr>
          <w:sz w:val="24"/>
          <w:szCs w:val="24"/>
        </w:rPr>
        <w:t xml:space="preserve"> We will also provide opportunities for assessment and accreditation against the National Standard</w:t>
      </w:r>
      <w:r w:rsidR="006C7971" w:rsidRPr="00E47ABF">
        <w:rPr>
          <w:sz w:val="24"/>
          <w:szCs w:val="24"/>
        </w:rPr>
        <w:t>,</w:t>
      </w:r>
      <w:r w:rsidR="00045F8A" w:rsidRPr="00E47ABF">
        <w:rPr>
          <w:sz w:val="24"/>
          <w:szCs w:val="24"/>
        </w:rPr>
        <w:t xml:space="preserve"> should you wish.</w:t>
      </w:r>
      <w:r w:rsidR="002B2C99" w:rsidRPr="00E47ABF">
        <w:rPr>
          <w:sz w:val="24"/>
          <w:szCs w:val="24"/>
        </w:rPr>
        <w:t xml:space="preserve"> </w:t>
      </w:r>
    </w:p>
    <w:p w14:paraId="0E2F82CE" w14:textId="77777777" w:rsidR="00045F8A" w:rsidRPr="00E47ABF" w:rsidRDefault="00045F8A" w:rsidP="0081678C">
      <w:pPr>
        <w:rPr>
          <w:sz w:val="24"/>
          <w:szCs w:val="24"/>
        </w:rPr>
      </w:pPr>
    </w:p>
    <w:p w14:paraId="3C83389E" w14:textId="17E6DEB7" w:rsidR="00045F8A" w:rsidRPr="00E47ABF" w:rsidRDefault="002B2C99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The National Standard for Community Development Workers was set up by expert PNG Community Development Workers</w:t>
      </w:r>
      <w:r w:rsidR="00045F8A" w:rsidRPr="00E47ABF">
        <w:rPr>
          <w:sz w:val="24"/>
          <w:szCs w:val="24"/>
        </w:rPr>
        <w:t xml:space="preserve">. It </w:t>
      </w:r>
      <w:r w:rsidRPr="00E47ABF">
        <w:rPr>
          <w:sz w:val="24"/>
          <w:szCs w:val="24"/>
        </w:rPr>
        <w:t xml:space="preserve">is endorsed by the PNG Government under the auspices of the National Apprenticeships and Trade Testing Board. </w:t>
      </w:r>
      <w:r w:rsidR="00045F8A" w:rsidRPr="00E47ABF">
        <w:rPr>
          <w:sz w:val="24"/>
          <w:szCs w:val="24"/>
        </w:rPr>
        <w:t xml:space="preserve">Our organisation </w:t>
      </w:r>
      <w:r w:rsidR="006C7971" w:rsidRPr="00E47ABF">
        <w:rPr>
          <w:sz w:val="24"/>
          <w:szCs w:val="24"/>
        </w:rPr>
        <w:t>is using</w:t>
      </w:r>
      <w:r w:rsidR="00045F8A" w:rsidRPr="00E47ABF">
        <w:rPr>
          <w:sz w:val="24"/>
          <w:szCs w:val="24"/>
        </w:rPr>
        <w:t xml:space="preserve"> the National Standard to provide professional development opportunities for our officers, and to improve the development assistance we provide to the communities and groups that we work with. Our organisation</w:t>
      </w:r>
      <w:r w:rsidR="006C7971" w:rsidRPr="00E47ABF">
        <w:rPr>
          <w:sz w:val="24"/>
          <w:szCs w:val="24"/>
        </w:rPr>
        <w:t xml:space="preserve"> also</w:t>
      </w:r>
      <w:r w:rsidR="00045F8A" w:rsidRPr="00E47ABF">
        <w:rPr>
          <w:sz w:val="24"/>
          <w:szCs w:val="24"/>
        </w:rPr>
        <w:t xml:space="preserve"> wants to be able to </w:t>
      </w:r>
      <w:r w:rsidR="00362970" w:rsidRPr="00E47ABF">
        <w:rPr>
          <w:sz w:val="24"/>
          <w:szCs w:val="24"/>
        </w:rPr>
        <w:t>prove</w:t>
      </w:r>
      <w:r w:rsidR="00045F8A" w:rsidRPr="00E47ABF">
        <w:rPr>
          <w:sz w:val="24"/>
          <w:szCs w:val="24"/>
        </w:rPr>
        <w:t xml:space="preserve"> that we are working in a way that meets the PNG National Standard for Community Development Workers so that we c</w:t>
      </w:r>
      <w:r w:rsidR="00362970" w:rsidRPr="00E47ABF">
        <w:rPr>
          <w:sz w:val="24"/>
          <w:szCs w:val="24"/>
        </w:rPr>
        <w:t xml:space="preserve">ontinue to </w:t>
      </w:r>
      <w:r w:rsidR="00045F8A" w:rsidRPr="00E47ABF">
        <w:rPr>
          <w:sz w:val="24"/>
          <w:szCs w:val="24"/>
        </w:rPr>
        <w:t xml:space="preserve">attract funding </w:t>
      </w:r>
      <w:r w:rsidR="006C7971" w:rsidRPr="00E47ABF">
        <w:rPr>
          <w:sz w:val="24"/>
          <w:szCs w:val="24"/>
        </w:rPr>
        <w:t>from donor organisations</w:t>
      </w:r>
      <w:r w:rsidR="00045F8A" w:rsidRPr="00E47ABF">
        <w:rPr>
          <w:sz w:val="24"/>
          <w:szCs w:val="24"/>
        </w:rPr>
        <w:t xml:space="preserve">. </w:t>
      </w:r>
    </w:p>
    <w:p w14:paraId="6E4ADC63" w14:textId="77777777" w:rsidR="002B2C99" w:rsidRPr="00E47ABF" w:rsidRDefault="002B2C99" w:rsidP="0081678C">
      <w:pPr>
        <w:rPr>
          <w:sz w:val="24"/>
          <w:szCs w:val="24"/>
        </w:rPr>
      </w:pPr>
    </w:p>
    <w:p w14:paraId="6A9B284D" w14:textId="5F7D2808" w:rsidR="0081678C" w:rsidRPr="00E47ABF" w:rsidRDefault="002B2C99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 xml:space="preserve">When you conduct awareness, </w:t>
      </w:r>
      <w:r w:rsidR="0081678C" w:rsidRPr="00E47ABF">
        <w:rPr>
          <w:sz w:val="24"/>
          <w:szCs w:val="24"/>
        </w:rPr>
        <w:t xml:space="preserve">put the following performance criteria </w:t>
      </w:r>
      <w:r w:rsidR="0081678C" w:rsidRPr="00E47ABF">
        <w:rPr>
          <w:i/>
          <w:iCs/>
          <w:sz w:val="24"/>
          <w:szCs w:val="24"/>
        </w:rPr>
        <w:t xml:space="preserve">(wok </w:t>
      </w:r>
      <w:proofErr w:type="spellStart"/>
      <w:r w:rsidR="0081678C" w:rsidRPr="00E47ABF">
        <w:rPr>
          <w:i/>
          <w:iCs/>
          <w:sz w:val="24"/>
          <w:szCs w:val="24"/>
        </w:rPr>
        <w:t>mak</w:t>
      </w:r>
      <w:proofErr w:type="spellEnd"/>
      <w:r w:rsidR="0081678C" w:rsidRPr="00E47ABF">
        <w:rPr>
          <w:i/>
          <w:iCs/>
          <w:sz w:val="24"/>
          <w:szCs w:val="24"/>
        </w:rPr>
        <w:t xml:space="preserve">) </w:t>
      </w:r>
      <w:r w:rsidR="0081678C" w:rsidRPr="00E47ABF">
        <w:rPr>
          <w:sz w:val="24"/>
          <w:szCs w:val="24"/>
        </w:rPr>
        <w:t>into practice.</w:t>
      </w:r>
    </w:p>
    <w:p w14:paraId="6884253D" w14:textId="5F75A6E0" w:rsidR="002B2C99" w:rsidRPr="00E47ABF" w:rsidRDefault="00E47ABF" w:rsidP="0081678C">
      <w:pPr>
        <w:rPr>
          <w:sz w:val="24"/>
          <w:szCs w:val="24"/>
        </w:rPr>
      </w:pPr>
      <w:r w:rsidRPr="00E47AB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B36F34" wp14:editId="03BE0A18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188710" cy="3966210"/>
            <wp:effectExtent l="0" t="0" r="2540" b="0"/>
            <wp:wrapSquare wrapText="bothSides"/>
            <wp:docPr id="1208727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27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F9509" w14:textId="2C642368" w:rsidR="002B2C99" w:rsidRPr="00E47ABF" w:rsidRDefault="002B2C99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lastRenderedPageBreak/>
        <w:t xml:space="preserve">When you facilitate an agreement, put the following performance criteria </w:t>
      </w:r>
      <w:r w:rsidRPr="00E47ABF">
        <w:rPr>
          <w:i/>
          <w:iCs/>
          <w:sz w:val="24"/>
          <w:szCs w:val="24"/>
        </w:rPr>
        <w:t xml:space="preserve">(wok </w:t>
      </w:r>
      <w:proofErr w:type="spellStart"/>
      <w:r w:rsidRPr="00E47ABF">
        <w:rPr>
          <w:i/>
          <w:iCs/>
          <w:sz w:val="24"/>
          <w:szCs w:val="24"/>
        </w:rPr>
        <w:t>mak</w:t>
      </w:r>
      <w:proofErr w:type="spellEnd"/>
      <w:r w:rsidRPr="00E47ABF">
        <w:rPr>
          <w:i/>
          <w:iCs/>
          <w:sz w:val="24"/>
          <w:szCs w:val="24"/>
        </w:rPr>
        <w:t xml:space="preserve">) </w:t>
      </w:r>
      <w:r w:rsidRPr="00E47ABF">
        <w:rPr>
          <w:sz w:val="24"/>
          <w:szCs w:val="24"/>
        </w:rPr>
        <w:t>into practice.</w:t>
      </w:r>
    </w:p>
    <w:p w14:paraId="43E3C619" w14:textId="53FC9DEA" w:rsidR="00E47ABF" w:rsidRPr="00E47ABF" w:rsidRDefault="00E47ABF" w:rsidP="0081678C">
      <w:pPr>
        <w:rPr>
          <w:sz w:val="24"/>
          <w:szCs w:val="24"/>
        </w:rPr>
      </w:pPr>
      <w:r w:rsidRPr="00E47AB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42EB15" wp14:editId="74D043EE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6188710" cy="4177030"/>
            <wp:effectExtent l="0" t="0" r="2540" b="0"/>
            <wp:wrapSquare wrapText="bothSides"/>
            <wp:docPr id="470656975" name="Picture 1" descr="A black and white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56975" name="Picture 1" descr="A black and white document with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EFC84" w14:textId="3563D2B5" w:rsidR="002B2C99" w:rsidRPr="00E47ABF" w:rsidRDefault="002B2C99" w:rsidP="0081678C">
      <w:pPr>
        <w:rPr>
          <w:sz w:val="24"/>
          <w:szCs w:val="24"/>
        </w:rPr>
      </w:pPr>
    </w:p>
    <w:p w14:paraId="51973129" w14:textId="2155B4BC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Signatures</w:t>
      </w:r>
      <w:r w:rsidR="00362970" w:rsidRPr="00E47ABF">
        <w:rPr>
          <w:sz w:val="24"/>
          <w:szCs w:val="24"/>
        </w:rPr>
        <w:t>:</w:t>
      </w:r>
    </w:p>
    <w:p w14:paraId="41934CBF" w14:textId="08B7B5A4" w:rsidR="006C7971" w:rsidRPr="00E47ABF" w:rsidRDefault="006C7971" w:rsidP="0081678C">
      <w:pPr>
        <w:rPr>
          <w:sz w:val="24"/>
          <w:szCs w:val="24"/>
        </w:rPr>
      </w:pPr>
    </w:p>
    <w:p w14:paraId="0AC00450" w14:textId="0095E30C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I agree to support this officer, so th</w:t>
      </w:r>
      <w:r w:rsidR="00362970" w:rsidRPr="00E47ABF">
        <w:rPr>
          <w:sz w:val="24"/>
          <w:szCs w:val="24"/>
        </w:rPr>
        <w:t>at they have opportunities</w:t>
      </w:r>
      <w:r w:rsidRPr="00E47ABF">
        <w:rPr>
          <w:sz w:val="24"/>
          <w:szCs w:val="24"/>
        </w:rPr>
        <w:t xml:space="preserve"> to perform their duties</w:t>
      </w:r>
    </w:p>
    <w:p w14:paraId="08271787" w14:textId="77777777" w:rsidR="006C7971" w:rsidRPr="00E47ABF" w:rsidRDefault="006C7971" w:rsidP="006C7971">
      <w:pPr>
        <w:rPr>
          <w:sz w:val="24"/>
          <w:szCs w:val="24"/>
        </w:rPr>
      </w:pPr>
    </w:p>
    <w:p w14:paraId="44BB4920" w14:textId="77777777" w:rsidR="006C7971" w:rsidRPr="00E47ABF" w:rsidRDefault="006C7971" w:rsidP="006C7971">
      <w:pPr>
        <w:rPr>
          <w:sz w:val="24"/>
          <w:szCs w:val="24"/>
        </w:rPr>
      </w:pPr>
    </w:p>
    <w:p w14:paraId="4204F0EF" w14:textId="5EBE471F" w:rsidR="006C7971" w:rsidRPr="00E47ABF" w:rsidRDefault="006C7971" w:rsidP="006C7971">
      <w:pPr>
        <w:rPr>
          <w:sz w:val="24"/>
          <w:szCs w:val="24"/>
        </w:rPr>
      </w:pPr>
      <w:r w:rsidRPr="00E47ABF">
        <w:rPr>
          <w:sz w:val="24"/>
          <w:szCs w:val="24"/>
        </w:rPr>
        <w:t>_________________________________</w:t>
      </w:r>
    </w:p>
    <w:p w14:paraId="367D1A9C" w14:textId="357DD5F2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Line Manager</w:t>
      </w:r>
    </w:p>
    <w:p w14:paraId="73C8D197" w14:textId="77777777" w:rsidR="006C7971" w:rsidRPr="00E47ABF" w:rsidRDefault="006C7971" w:rsidP="0081678C">
      <w:pPr>
        <w:rPr>
          <w:sz w:val="24"/>
          <w:szCs w:val="24"/>
        </w:rPr>
      </w:pPr>
    </w:p>
    <w:p w14:paraId="492A1238" w14:textId="459294CA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I agree to perform my duties as described</w:t>
      </w:r>
    </w:p>
    <w:p w14:paraId="44698CB6" w14:textId="2047EB79" w:rsidR="006C7971" w:rsidRPr="00E47ABF" w:rsidRDefault="006C7971" w:rsidP="0081678C">
      <w:pPr>
        <w:rPr>
          <w:sz w:val="24"/>
          <w:szCs w:val="24"/>
        </w:rPr>
      </w:pPr>
    </w:p>
    <w:p w14:paraId="02215422" w14:textId="77777777" w:rsidR="006C7971" w:rsidRPr="00E47ABF" w:rsidRDefault="006C7971" w:rsidP="0081678C">
      <w:pPr>
        <w:rPr>
          <w:sz w:val="24"/>
          <w:szCs w:val="24"/>
        </w:rPr>
      </w:pPr>
    </w:p>
    <w:p w14:paraId="07549021" w14:textId="20140E42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_________________________________</w:t>
      </w:r>
    </w:p>
    <w:p w14:paraId="314A0A6B" w14:textId="32DFE738" w:rsidR="006C7971" w:rsidRPr="00E47ABF" w:rsidRDefault="006C7971" w:rsidP="0081678C">
      <w:pPr>
        <w:rPr>
          <w:sz w:val="24"/>
          <w:szCs w:val="24"/>
        </w:rPr>
      </w:pPr>
      <w:r w:rsidRPr="00E47ABF">
        <w:rPr>
          <w:sz w:val="24"/>
          <w:szCs w:val="24"/>
        </w:rPr>
        <w:t>Damage Sausage</w:t>
      </w:r>
    </w:p>
    <w:sectPr w:rsidR="006C7971" w:rsidRPr="00E47ABF" w:rsidSect="00111D9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DFB4" w14:textId="77777777" w:rsidR="0048499D" w:rsidRDefault="0048499D" w:rsidP="001C24EC">
      <w:r>
        <w:separator/>
      </w:r>
    </w:p>
  </w:endnote>
  <w:endnote w:type="continuationSeparator" w:id="0">
    <w:p w14:paraId="162D4B10" w14:textId="77777777" w:rsidR="0048499D" w:rsidRDefault="0048499D" w:rsidP="001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246741"/>
      <w:docPartObj>
        <w:docPartGallery w:val="Page Numbers (Bottom of Page)"/>
        <w:docPartUnique/>
      </w:docPartObj>
    </w:sdtPr>
    <w:sdtContent>
      <w:p w14:paraId="2682F26D" w14:textId="363A4D29" w:rsidR="00E47ABF" w:rsidRDefault="00E47A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8DF1B1B" w14:textId="77777777" w:rsidR="001C24EC" w:rsidRDefault="001C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F7F1" w14:textId="77777777" w:rsidR="0048499D" w:rsidRDefault="0048499D" w:rsidP="001C24EC">
      <w:r>
        <w:separator/>
      </w:r>
    </w:p>
  </w:footnote>
  <w:footnote w:type="continuationSeparator" w:id="0">
    <w:p w14:paraId="3A2C9E65" w14:textId="77777777" w:rsidR="0048499D" w:rsidRDefault="0048499D" w:rsidP="001C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D92C" w14:textId="77777777" w:rsidR="00E47ABF" w:rsidRDefault="00E47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443"/>
    <w:multiLevelType w:val="hybridMultilevel"/>
    <w:tmpl w:val="A71C4992"/>
    <w:lvl w:ilvl="0" w:tplc="F664E178">
      <w:start w:val="1"/>
      <w:numFmt w:val="decimal"/>
      <w:lvlText w:val="3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8697E"/>
    <w:multiLevelType w:val="multilevel"/>
    <w:tmpl w:val="DF24E56C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2A00238"/>
    <w:multiLevelType w:val="multilevel"/>
    <w:tmpl w:val="DF24E56C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BB628F5"/>
    <w:multiLevelType w:val="hybridMultilevel"/>
    <w:tmpl w:val="6444233C"/>
    <w:lvl w:ilvl="0" w:tplc="D1C865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CE84320">
      <w:start w:val="1"/>
      <w:numFmt w:val="decimal"/>
      <w:lvlText w:val="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91864672">
      <w:start w:val="1"/>
      <w:numFmt w:val="decimal"/>
      <w:lvlText w:val="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 w:tplc="CC6E4628">
      <w:start w:val="1"/>
      <w:numFmt w:val="decimal"/>
      <w:lvlText w:val="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76FAAF58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B1E6F"/>
    <w:multiLevelType w:val="multilevel"/>
    <w:tmpl w:val="A2040890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9BF0819"/>
    <w:multiLevelType w:val="hybridMultilevel"/>
    <w:tmpl w:val="D3ACFCC8"/>
    <w:lvl w:ilvl="0" w:tplc="4B14CA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C269882">
      <w:start w:val="1"/>
      <w:numFmt w:val="decimal"/>
      <w:lvlText w:val="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43EC2DB8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 w:tplc="E250A59C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C1E17"/>
    <w:multiLevelType w:val="multilevel"/>
    <w:tmpl w:val="89F864E8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A8630A2"/>
    <w:multiLevelType w:val="hybridMultilevel"/>
    <w:tmpl w:val="FFFC1E50"/>
    <w:lvl w:ilvl="0" w:tplc="7EDEAA80">
      <w:start w:val="1"/>
      <w:numFmt w:val="decimal"/>
      <w:lvlText w:val="4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84F95"/>
    <w:multiLevelType w:val="hybridMultilevel"/>
    <w:tmpl w:val="8CA66134"/>
    <w:lvl w:ilvl="0" w:tplc="6FEC10F6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45CC4"/>
    <w:multiLevelType w:val="multilevel"/>
    <w:tmpl w:val="89F864E8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E226DA6"/>
    <w:multiLevelType w:val="hybridMultilevel"/>
    <w:tmpl w:val="A07885E0"/>
    <w:lvl w:ilvl="0" w:tplc="713EC2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3B3480"/>
    <w:multiLevelType w:val="hybridMultilevel"/>
    <w:tmpl w:val="C974F2A2"/>
    <w:lvl w:ilvl="0" w:tplc="BBB21ADA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64815"/>
    <w:multiLevelType w:val="multilevel"/>
    <w:tmpl w:val="A2040890"/>
    <w:lvl w:ilvl="0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84138554">
    <w:abstractNumId w:val="9"/>
  </w:num>
  <w:num w:numId="2" w16cid:durableId="1196847618">
    <w:abstractNumId w:val="0"/>
  </w:num>
  <w:num w:numId="3" w16cid:durableId="672220095">
    <w:abstractNumId w:val="10"/>
  </w:num>
  <w:num w:numId="4" w16cid:durableId="803045331">
    <w:abstractNumId w:val="1"/>
  </w:num>
  <w:num w:numId="5" w16cid:durableId="135921703">
    <w:abstractNumId w:val="4"/>
  </w:num>
  <w:num w:numId="6" w16cid:durableId="211119919">
    <w:abstractNumId w:val="5"/>
  </w:num>
  <w:num w:numId="7" w16cid:durableId="57755443">
    <w:abstractNumId w:val="11"/>
  </w:num>
  <w:num w:numId="8" w16cid:durableId="520243238">
    <w:abstractNumId w:val="3"/>
  </w:num>
  <w:num w:numId="9" w16cid:durableId="641694270">
    <w:abstractNumId w:val="8"/>
  </w:num>
  <w:num w:numId="10" w16cid:durableId="1942028807">
    <w:abstractNumId w:val="7"/>
  </w:num>
  <w:num w:numId="11" w16cid:durableId="1019815540">
    <w:abstractNumId w:val="2"/>
  </w:num>
  <w:num w:numId="12" w16cid:durableId="1432822541">
    <w:abstractNumId w:val="12"/>
  </w:num>
  <w:num w:numId="13" w16cid:durableId="2120097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1MDUysDS2MDW0sLRU0lEKTi0uzszPAykwrAUA54LEBSwAAAA="/>
  </w:docVars>
  <w:rsids>
    <w:rsidRoot w:val="0043431F"/>
    <w:rsid w:val="00045F8A"/>
    <w:rsid w:val="00111D9A"/>
    <w:rsid w:val="0014484B"/>
    <w:rsid w:val="001C24EC"/>
    <w:rsid w:val="002A44A0"/>
    <w:rsid w:val="002B2C99"/>
    <w:rsid w:val="003144DD"/>
    <w:rsid w:val="00362970"/>
    <w:rsid w:val="0043431F"/>
    <w:rsid w:val="0048499D"/>
    <w:rsid w:val="005061EC"/>
    <w:rsid w:val="005F5E1E"/>
    <w:rsid w:val="00606BB4"/>
    <w:rsid w:val="006C0606"/>
    <w:rsid w:val="006C7971"/>
    <w:rsid w:val="007245DE"/>
    <w:rsid w:val="00727DFC"/>
    <w:rsid w:val="007C2226"/>
    <w:rsid w:val="0081678C"/>
    <w:rsid w:val="00861A05"/>
    <w:rsid w:val="00A06629"/>
    <w:rsid w:val="00B2087F"/>
    <w:rsid w:val="00BF4FE1"/>
    <w:rsid w:val="00D934D6"/>
    <w:rsid w:val="00E47ABF"/>
    <w:rsid w:val="00F038F6"/>
    <w:rsid w:val="00F479CB"/>
    <w:rsid w:val="00F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EAB5"/>
  <w15:chartTrackingRefBased/>
  <w15:docId w15:val="{10F57B87-019B-484D-81FA-D40E1F1B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AU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99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1C24E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C24E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C24E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C24EC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6B3E-E153-4894-AF33-A578C0AE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1294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Gard</dc:creator>
  <cp:keywords/>
  <dc:description/>
  <cp:lastModifiedBy>Chris Gard</cp:lastModifiedBy>
  <cp:revision>3</cp:revision>
  <dcterms:created xsi:type="dcterms:W3CDTF">2025-01-21T22:06:00Z</dcterms:created>
  <dcterms:modified xsi:type="dcterms:W3CDTF">2025-01-21T22:12:00Z</dcterms:modified>
</cp:coreProperties>
</file>